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4CFD" w14:textId="77777777" w:rsidR="00197A72" w:rsidRPr="00197A72" w:rsidRDefault="008F2469" w:rsidP="00447DEC">
      <w:pPr>
        <w:jc w:val="center"/>
        <w:rPr>
          <w:sz w:val="24"/>
          <w:szCs w:val="24"/>
        </w:rPr>
      </w:pPr>
      <w:r w:rsidRPr="00447DEC">
        <w:rPr>
          <w:noProof/>
          <w:sz w:val="24"/>
          <w:szCs w:val="24"/>
          <w:lang w:eastAsia="fr-FR"/>
        </w:rPr>
        <w:drawing>
          <wp:inline distT="0" distB="0" distL="0" distR="0" wp14:anchorId="10C3F547" wp14:editId="48A56934">
            <wp:extent cx="1336701" cy="5728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T_LOGO_LIGUE_GRAND-EST_FD_BL_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701" cy="57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03830" w14:textId="2014F949" w:rsidR="00BC189C" w:rsidRPr="001B05FC" w:rsidRDefault="0090739A" w:rsidP="00EC7006">
      <w:pPr>
        <w:jc w:val="center"/>
        <w:rPr>
          <w:b/>
          <w:sz w:val="40"/>
          <w:szCs w:val="40"/>
        </w:rPr>
      </w:pPr>
      <w:r w:rsidRPr="001B05FC">
        <w:rPr>
          <w:b/>
          <w:sz w:val="40"/>
          <w:szCs w:val="40"/>
        </w:rPr>
        <w:t>C</w:t>
      </w:r>
      <w:r w:rsidR="00A96911">
        <w:rPr>
          <w:b/>
          <w:sz w:val="40"/>
          <w:szCs w:val="40"/>
        </w:rPr>
        <w:t>harte de D</w:t>
      </w:r>
      <w:r w:rsidR="00BC189C" w:rsidRPr="001B05FC">
        <w:rPr>
          <w:b/>
          <w:sz w:val="40"/>
          <w:szCs w:val="40"/>
        </w:rPr>
        <w:t>éveloppement</w:t>
      </w:r>
      <w:r w:rsidR="00197A72" w:rsidRPr="001B05FC">
        <w:rPr>
          <w:b/>
          <w:sz w:val="40"/>
          <w:szCs w:val="40"/>
        </w:rPr>
        <w:t xml:space="preserve"> du Tennis </w:t>
      </w:r>
      <w:r w:rsidR="002F36F8">
        <w:rPr>
          <w:b/>
          <w:sz w:val="40"/>
          <w:szCs w:val="40"/>
        </w:rPr>
        <w:t xml:space="preserve">Féminin </w:t>
      </w:r>
    </w:p>
    <w:p w14:paraId="19885EB5" w14:textId="2A71072B" w:rsidR="0090739A" w:rsidRPr="00E4309D" w:rsidRDefault="00103E6F" w:rsidP="00B51595">
      <w:pPr>
        <w:spacing w:after="0"/>
        <w:rPr>
          <w:b/>
          <w:sz w:val="28"/>
          <w:szCs w:val="28"/>
        </w:rPr>
      </w:pPr>
      <w:r w:rsidRPr="00E4309D">
        <w:rPr>
          <w:b/>
          <w:sz w:val="28"/>
          <w:szCs w:val="28"/>
        </w:rPr>
        <w:t>Entre le</w:t>
      </w:r>
      <w:r w:rsidR="0090739A" w:rsidRPr="00E4309D">
        <w:rPr>
          <w:b/>
          <w:sz w:val="28"/>
          <w:szCs w:val="28"/>
        </w:rPr>
        <w:t xml:space="preserve"> club de tenn</w:t>
      </w:r>
      <w:r w:rsidR="00E4309D">
        <w:rPr>
          <w:b/>
          <w:sz w:val="28"/>
          <w:szCs w:val="28"/>
        </w:rPr>
        <w:t>is de …………………………………</w:t>
      </w:r>
      <w:r w:rsidR="001B05FC" w:rsidRPr="00E4309D">
        <w:rPr>
          <w:b/>
          <w:sz w:val="28"/>
          <w:szCs w:val="28"/>
        </w:rPr>
        <w:tab/>
      </w:r>
      <w:r w:rsidR="00F026A7" w:rsidRPr="00E4309D">
        <w:rPr>
          <w:b/>
          <w:sz w:val="28"/>
          <w:szCs w:val="28"/>
        </w:rPr>
        <w:t>N° Affiliation</w:t>
      </w:r>
      <w:r w:rsidR="001B05FC" w:rsidRPr="00E4309D">
        <w:rPr>
          <w:b/>
          <w:sz w:val="28"/>
          <w:szCs w:val="28"/>
        </w:rPr>
        <w:t> :</w:t>
      </w:r>
      <w:r w:rsidR="00F026A7" w:rsidRPr="00E4309D">
        <w:rPr>
          <w:b/>
          <w:sz w:val="28"/>
          <w:szCs w:val="28"/>
        </w:rPr>
        <w:t xml:space="preserve"> 55 </w:t>
      </w:r>
      <w:r w:rsidR="001B05FC" w:rsidRPr="00E4309D">
        <w:rPr>
          <w:b/>
          <w:sz w:val="28"/>
          <w:szCs w:val="28"/>
        </w:rPr>
        <w:t>.</w:t>
      </w:r>
      <w:r w:rsidR="00F026A7" w:rsidRPr="00E4309D">
        <w:rPr>
          <w:b/>
          <w:sz w:val="28"/>
          <w:szCs w:val="28"/>
        </w:rPr>
        <w:t>….</w:t>
      </w:r>
      <w:r w:rsidR="001B05FC" w:rsidRPr="00E4309D">
        <w:rPr>
          <w:b/>
          <w:sz w:val="28"/>
          <w:szCs w:val="28"/>
        </w:rPr>
        <w:t>.</w:t>
      </w:r>
      <w:r w:rsidR="00F026A7" w:rsidRPr="00E4309D">
        <w:rPr>
          <w:b/>
          <w:sz w:val="28"/>
          <w:szCs w:val="28"/>
        </w:rPr>
        <w:t xml:space="preserve">  </w:t>
      </w:r>
      <w:r w:rsidR="001B05FC" w:rsidRPr="00E4309D">
        <w:rPr>
          <w:b/>
          <w:sz w:val="28"/>
          <w:szCs w:val="28"/>
        </w:rPr>
        <w:t>….</w:t>
      </w:r>
      <w:r w:rsidR="002C3D39">
        <w:rPr>
          <w:b/>
          <w:sz w:val="28"/>
          <w:szCs w:val="28"/>
        </w:rPr>
        <w:t>……</w:t>
      </w:r>
    </w:p>
    <w:p w14:paraId="1FA6145B" w14:textId="108C7853" w:rsidR="00942CA1" w:rsidRDefault="0090739A" w:rsidP="00B51595">
      <w:pPr>
        <w:spacing w:after="0"/>
        <w:jc w:val="both"/>
        <w:rPr>
          <w:b/>
          <w:sz w:val="28"/>
          <w:szCs w:val="28"/>
        </w:rPr>
      </w:pPr>
      <w:r w:rsidRPr="00E4309D">
        <w:rPr>
          <w:b/>
          <w:sz w:val="28"/>
          <w:szCs w:val="28"/>
        </w:rPr>
        <w:t xml:space="preserve">et </w:t>
      </w:r>
      <w:r w:rsidR="002F36F8">
        <w:rPr>
          <w:b/>
          <w:sz w:val="28"/>
          <w:szCs w:val="28"/>
        </w:rPr>
        <w:t>l</w:t>
      </w:r>
      <w:r w:rsidR="008833A1">
        <w:rPr>
          <w:b/>
          <w:sz w:val="28"/>
          <w:szCs w:val="28"/>
        </w:rPr>
        <w:t>a C</w:t>
      </w:r>
      <w:r w:rsidR="002F36F8">
        <w:rPr>
          <w:b/>
          <w:sz w:val="28"/>
          <w:szCs w:val="28"/>
        </w:rPr>
        <w:t>ommission du Tennis Féminin du C</w:t>
      </w:r>
      <w:r w:rsidR="008833A1">
        <w:rPr>
          <w:b/>
          <w:sz w:val="28"/>
          <w:szCs w:val="28"/>
        </w:rPr>
        <w:t>omité de T</w:t>
      </w:r>
      <w:r w:rsidR="002F36F8">
        <w:rPr>
          <w:b/>
          <w:sz w:val="28"/>
          <w:szCs w:val="28"/>
        </w:rPr>
        <w:t xml:space="preserve">ennis de Moselle </w:t>
      </w:r>
    </w:p>
    <w:p w14:paraId="2283ECB9" w14:textId="77777777" w:rsidR="00B51595" w:rsidRPr="00E4309D" w:rsidRDefault="00B51595" w:rsidP="00B51595">
      <w:pPr>
        <w:spacing w:after="0"/>
        <w:jc w:val="both"/>
        <w:rPr>
          <w:b/>
          <w:sz w:val="28"/>
          <w:szCs w:val="28"/>
        </w:rPr>
      </w:pPr>
    </w:p>
    <w:p w14:paraId="31F136A5" w14:textId="0DCA1BFB" w:rsidR="00B51595" w:rsidRPr="00B51595" w:rsidRDefault="00942CA1" w:rsidP="00B51595">
      <w:pPr>
        <w:spacing w:after="0"/>
        <w:jc w:val="both"/>
        <w:rPr>
          <w:b/>
          <w:sz w:val="32"/>
        </w:rPr>
      </w:pPr>
      <w:r>
        <w:t xml:space="preserve"> </w:t>
      </w:r>
      <w:r w:rsidRPr="00EC7006">
        <w:rPr>
          <w:b/>
          <w:sz w:val="32"/>
        </w:rPr>
        <w:t>ARTICL</w:t>
      </w:r>
      <w:r w:rsidR="0090739A">
        <w:rPr>
          <w:b/>
          <w:sz w:val="32"/>
        </w:rPr>
        <w:t>E 1 : Finalité</w:t>
      </w:r>
      <w:r w:rsidRPr="00EC7006">
        <w:rPr>
          <w:b/>
          <w:sz w:val="32"/>
        </w:rPr>
        <w:t xml:space="preserve"> </w:t>
      </w:r>
    </w:p>
    <w:p w14:paraId="41BC879E" w14:textId="07F73B70" w:rsidR="00942CA1" w:rsidRDefault="00157E4E" w:rsidP="00B51595">
      <w:pPr>
        <w:spacing w:after="0"/>
        <w:jc w:val="both"/>
      </w:pPr>
      <w:r>
        <w:t xml:space="preserve">Le présent </w:t>
      </w:r>
      <w:r w:rsidR="00D714A2">
        <w:t>document</w:t>
      </w:r>
      <w:r>
        <w:t xml:space="preserve"> </w:t>
      </w:r>
      <w:r w:rsidR="00942CA1">
        <w:t xml:space="preserve">a pour objet de favoriser </w:t>
      </w:r>
      <w:r w:rsidR="002F36F8">
        <w:t xml:space="preserve">et de développer </w:t>
      </w:r>
      <w:r w:rsidR="00942CA1">
        <w:t xml:space="preserve">la pratique du tennis </w:t>
      </w:r>
      <w:r w:rsidR="002F36F8">
        <w:t>auprès du public féminin de Moselle</w:t>
      </w:r>
      <w:r w:rsidR="000A378A">
        <w:t xml:space="preserve"> </w:t>
      </w:r>
      <w:r w:rsidR="00942CA1">
        <w:t xml:space="preserve">dans le cadre </w:t>
      </w:r>
      <w:r w:rsidR="002F36F8" w:rsidRPr="00A96911">
        <w:rPr>
          <w:b/>
          <w:i/>
        </w:rPr>
        <w:t xml:space="preserve">d’actions mises en place dans les </w:t>
      </w:r>
      <w:r w:rsidR="00A96911">
        <w:rPr>
          <w:b/>
          <w:i/>
        </w:rPr>
        <w:t xml:space="preserve">clubs </w:t>
      </w:r>
      <w:r w:rsidR="00A96911" w:rsidRPr="0000291B">
        <w:rPr>
          <w:b/>
        </w:rPr>
        <w:t>(1)</w:t>
      </w:r>
      <w:r w:rsidR="00EC7006" w:rsidRPr="0000291B">
        <w:rPr>
          <w:b/>
        </w:rPr>
        <w:t> </w:t>
      </w:r>
      <w:r w:rsidR="00EC7006">
        <w:t>:</w:t>
      </w:r>
    </w:p>
    <w:p w14:paraId="78AB9B27" w14:textId="78394AB0" w:rsidR="00942CA1" w:rsidRDefault="002F36F8" w:rsidP="00B51595">
      <w:pPr>
        <w:spacing w:after="0"/>
        <w:jc w:val="both"/>
      </w:pPr>
      <w:r>
        <w:t>•  vers la compétition</w:t>
      </w:r>
      <w:r w:rsidR="00942CA1">
        <w:t xml:space="preserve"> ; </w:t>
      </w:r>
    </w:p>
    <w:p w14:paraId="6A6C1071" w14:textId="57965510" w:rsidR="00942CA1" w:rsidRDefault="00942CA1" w:rsidP="00B51595">
      <w:pPr>
        <w:spacing w:after="0"/>
        <w:jc w:val="both"/>
      </w:pPr>
      <w:r>
        <w:t xml:space="preserve">•  </w:t>
      </w:r>
      <w:r w:rsidR="002F36F8">
        <w:t xml:space="preserve">vers la pratique </w:t>
      </w:r>
      <w:r w:rsidR="008833A1">
        <w:t xml:space="preserve">« loisir » </w:t>
      </w:r>
      <w:r w:rsidR="002F36F8">
        <w:t>lors d’animations et de rencontres</w:t>
      </w:r>
      <w:r>
        <w:t xml:space="preserve"> ; </w:t>
      </w:r>
    </w:p>
    <w:p w14:paraId="4EBFA0D5" w14:textId="1321C669" w:rsidR="00942CA1" w:rsidRDefault="00942CA1" w:rsidP="00B51595">
      <w:pPr>
        <w:spacing w:after="0"/>
        <w:jc w:val="both"/>
      </w:pPr>
      <w:r>
        <w:t xml:space="preserve">•  </w:t>
      </w:r>
      <w:r w:rsidR="002F36F8">
        <w:t>vers le perfectionnement de la pratique</w:t>
      </w:r>
      <w:r>
        <w:t xml:space="preserve">. </w:t>
      </w:r>
    </w:p>
    <w:p w14:paraId="2889E6CB" w14:textId="77777777" w:rsidR="004F3B0F" w:rsidRDefault="00942CA1" w:rsidP="00E23B2F">
      <w:pPr>
        <w:spacing w:after="0"/>
        <w:jc w:val="both"/>
      </w:pPr>
      <w:r>
        <w:t xml:space="preserve"> </w:t>
      </w:r>
    </w:p>
    <w:p w14:paraId="4D67C44D" w14:textId="3EC44103" w:rsidR="00942CA1" w:rsidRPr="00EC7006" w:rsidRDefault="0090739A" w:rsidP="00E23B2F">
      <w:pPr>
        <w:spacing w:after="0"/>
        <w:jc w:val="both"/>
        <w:rPr>
          <w:b/>
          <w:sz w:val="32"/>
        </w:rPr>
      </w:pPr>
      <w:r>
        <w:rPr>
          <w:b/>
          <w:sz w:val="32"/>
        </w:rPr>
        <w:t xml:space="preserve">ARTICLE 2 : </w:t>
      </w:r>
      <w:r w:rsidRPr="009B108F">
        <w:rPr>
          <w:b/>
          <w:sz w:val="28"/>
          <w:szCs w:val="28"/>
        </w:rPr>
        <w:t>Modalités d’organisation</w:t>
      </w:r>
      <w:r w:rsidR="001802A2">
        <w:rPr>
          <w:b/>
          <w:sz w:val="32"/>
        </w:rPr>
        <w:t xml:space="preserve"> </w:t>
      </w:r>
      <w:r w:rsidR="001802A2" w:rsidRPr="009B108F">
        <w:rPr>
          <w:b/>
          <w:sz w:val="24"/>
          <w:szCs w:val="24"/>
        </w:rPr>
        <w:t>(</w:t>
      </w:r>
      <w:r w:rsidR="009B108F" w:rsidRPr="00B51595">
        <w:rPr>
          <w:bCs/>
          <w:sz w:val="24"/>
          <w:szCs w:val="24"/>
          <w:u w:val="single"/>
        </w:rPr>
        <w:t xml:space="preserve">2 </w:t>
      </w:r>
      <w:r w:rsidR="00B51595">
        <w:rPr>
          <w:bCs/>
          <w:sz w:val="24"/>
          <w:szCs w:val="24"/>
          <w:u w:val="single"/>
        </w:rPr>
        <w:t xml:space="preserve">chartes </w:t>
      </w:r>
      <w:r w:rsidR="007B64FC">
        <w:rPr>
          <w:bCs/>
          <w:sz w:val="24"/>
          <w:szCs w:val="24"/>
          <w:u w:val="single"/>
        </w:rPr>
        <w:t xml:space="preserve">max par </w:t>
      </w:r>
      <w:r w:rsidR="000E27B0">
        <w:rPr>
          <w:bCs/>
          <w:sz w:val="24"/>
          <w:szCs w:val="24"/>
          <w:u w:val="single"/>
        </w:rPr>
        <w:t xml:space="preserve">actions </w:t>
      </w:r>
      <w:r w:rsidR="007B64FC">
        <w:rPr>
          <w:bCs/>
          <w:sz w:val="24"/>
          <w:szCs w:val="24"/>
          <w:u w:val="single"/>
        </w:rPr>
        <w:t xml:space="preserve">et </w:t>
      </w:r>
      <w:r w:rsidR="00B51595">
        <w:rPr>
          <w:bCs/>
          <w:sz w:val="24"/>
          <w:szCs w:val="24"/>
          <w:u w:val="single"/>
        </w:rPr>
        <w:t>par club</w:t>
      </w:r>
      <w:r w:rsidR="001802A2">
        <w:rPr>
          <w:b/>
          <w:sz w:val="32"/>
        </w:rPr>
        <w:t>)</w:t>
      </w:r>
    </w:p>
    <w:p w14:paraId="20E28D8C" w14:textId="5DAA9D28" w:rsidR="001802A2" w:rsidRDefault="000E27B0" w:rsidP="00E23B2F">
      <w:pPr>
        <w:spacing w:after="0"/>
        <w:jc w:val="both"/>
      </w:pPr>
      <w:r>
        <w:t>Parmi les actions listées ci-dessous, cochez l’action concernée</w:t>
      </w:r>
      <w:r w:rsidR="001802A2">
        <w:t xml:space="preserve"> :</w:t>
      </w:r>
    </w:p>
    <w:p w14:paraId="3AD2F134" w14:textId="1B02D9E8" w:rsidR="007B64FC" w:rsidRDefault="007B64FC" w:rsidP="007B64FC">
      <w:pPr>
        <w:pStyle w:val="Paragraphedeliste"/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CE34D" wp14:editId="40E1D95A">
                <wp:simplePos x="0" y="0"/>
                <wp:positionH relativeFrom="column">
                  <wp:posOffset>215900</wp:posOffset>
                </wp:positionH>
                <wp:positionV relativeFrom="paragraph">
                  <wp:posOffset>19050</wp:posOffset>
                </wp:positionV>
                <wp:extent cx="1333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AF4D8" id="Rectangle 2" o:spid="_x0000_s1026" style="position:absolute;margin-left:17pt;margin-top:1.5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" filled="f" strokecolor="black [3213]" strokeweight="1pt"/>
            </w:pict>
          </mc:Fallback>
        </mc:AlternateContent>
      </w:r>
      <w:r>
        <w:t>Tournoi Multi-Chances 4</w:t>
      </w:r>
      <w:r w:rsidRPr="007B64FC">
        <w:rPr>
          <w:vertAlign w:val="superscript"/>
        </w:rPr>
        <w:t>ème</w:t>
      </w:r>
      <w:r>
        <w:t xml:space="preserve"> série</w:t>
      </w:r>
    </w:p>
    <w:p w14:paraId="15A772D3" w14:textId="0DC013A2" w:rsidR="007B64FC" w:rsidRDefault="007B64FC" w:rsidP="007B64FC">
      <w:pPr>
        <w:pStyle w:val="Paragraphedeliste"/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59276" wp14:editId="30BFED07">
                <wp:simplePos x="0" y="0"/>
                <wp:positionH relativeFrom="column">
                  <wp:posOffset>216535</wp:posOffset>
                </wp:positionH>
                <wp:positionV relativeFrom="paragraph">
                  <wp:posOffset>19050</wp:posOffset>
                </wp:positionV>
                <wp:extent cx="1333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0EC5C" id="Rectangle 3" o:spid="_x0000_s1026" style="position:absolute;margin-left:17.05pt;margin-top:1.5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" filled="f" strokecolor="black [3213]" strokeweight="1pt"/>
            </w:pict>
          </mc:Fallback>
        </mc:AlternateContent>
      </w:r>
      <w:r>
        <w:t>Tournoi Multi-Chances 3</w:t>
      </w:r>
      <w:r w:rsidRPr="007B64FC">
        <w:rPr>
          <w:vertAlign w:val="superscript"/>
        </w:rPr>
        <w:t>ème</w:t>
      </w:r>
      <w:r>
        <w:t xml:space="preserve"> série</w:t>
      </w:r>
    </w:p>
    <w:p w14:paraId="3CB2A374" w14:textId="4C29804C" w:rsidR="007B64FC" w:rsidRDefault="007B64FC" w:rsidP="007B64FC">
      <w:pPr>
        <w:spacing w:after="0"/>
        <w:ind w:left="360" w:firstLine="348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13CDF" wp14:editId="10FB2ACF">
                <wp:simplePos x="0" y="0"/>
                <wp:positionH relativeFrom="column">
                  <wp:posOffset>214630</wp:posOffset>
                </wp:positionH>
                <wp:positionV relativeFrom="paragraph">
                  <wp:posOffset>20320</wp:posOffset>
                </wp:positionV>
                <wp:extent cx="1333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B73A2" id="Rectangle 4" o:spid="_x0000_s1026" style="position:absolute;margin-left:16.9pt;margin-top:1.6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" filled="f" strokecolor="black [3213]" strokeweight="1pt"/>
            </w:pict>
          </mc:Fallback>
        </mc:AlternateContent>
      </w:r>
      <w:r>
        <w:t>Tournoi Multi-Chances Jeunes filles (tou</w:t>
      </w:r>
      <w:r w:rsidR="007448C0">
        <w:t>te</w:t>
      </w:r>
      <w:r>
        <w:t>s catégorie</w:t>
      </w:r>
      <w:r w:rsidR="007448C0">
        <w:t>s</w:t>
      </w:r>
      <w:r>
        <w:t>)</w:t>
      </w:r>
    </w:p>
    <w:p w14:paraId="61C99067" w14:textId="2FAC5277" w:rsidR="007B64FC" w:rsidRDefault="007B64FC" w:rsidP="007B64FC">
      <w:pPr>
        <w:spacing w:after="0"/>
        <w:ind w:left="360" w:firstLine="348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B4B66" wp14:editId="5481C1B0">
                <wp:simplePos x="0" y="0"/>
                <wp:positionH relativeFrom="column">
                  <wp:posOffset>219710</wp:posOffset>
                </wp:positionH>
                <wp:positionV relativeFrom="paragraph">
                  <wp:posOffset>20320</wp:posOffset>
                </wp:positionV>
                <wp:extent cx="13335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5341C" id="Rectangle 5" o:spid="_x0000_s1026" style="position:absolute;margin-left:17.3pt;margin-top:1.6pt;width:10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" filled="f" strokecolor="black [3213]" strokeweight="1pt"/>
            </w:pict>
          </mc:Fallback>
        </mc:AlternateContent>
      </w:r>
      <w:r>
        <w:t>Rencontres féminines</w:t>
      </w:r>
    </w:p>
    <w:p w14:paraId="2E5D09F4" w14:textId="4779049D" w:rsidR="001802A2" w:rsidRPr="00AE557C" w:rsidRDefault="007B64FC" w:rsidP="007B64FC">
      <w:pPr>
        <w:pStyle w:val="Paragraphedeliste"/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DE7CC" wp14:editId="72C1A4F2">
                <wp:simplePos x="0" y="0"/>
                <wp:positionH relativeFrom="column">
                  <wp:posOffset>223520</wp:posOffset>
                </wp:positionH>
                <wp:positionV relativeFrom="paragraph">
                  <wp:posOffset>20320</wp:posOffset>
                </wp:positionV>
                <wp:extent cx="13335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8580B" id="Rectangle 6" o:spid="_x0000_s1026" style="position:absolute;margin-left:17.6pt;margin-top:1.6pt;width:10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" filled="f" strokecolor="black [3213]" strokeweight="1pt"/>
            </w:pict>
          </mc:Fallback>
        </mc:AlternateContent>
      </w:r>
      <w:r>
        <w:t>Stage de perfectionnement féminin</w:t>
      </w:r>
      <w:r w:rsidR="00F026A7" w:rsidRPr="00AE557C">
        <w:t xml:space="preserve"> (</w:t>
      </w:r>
      <w:r w:rsidR="006154C9">
        <w:t xml:space="preserve">+ remplir fiche gestion : </w:t>
      </w:r>
      <w:r>
        <w:t>annexe 1)</w:t>
      </w:r>
    </w:p>
    <w:p w14:paraId="4253A42A" w14:textId="08B2DB3F" w:rsidR="001802A2" w:rsidRPr="00AE557C" w:rsidRDefault="007B64FC" w:rsidP="007B64FC">
      <w:pPr>
        <w:pStyle w:val="Paragraphedeliste"/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716155" wp14:editId="1F1B598E">
                <wp:simplePos x="0" y="0"/>
                <wp:positionH relativeFrom="column">
                  <wp:posOffset>229870</wp:posOffset>
                </wp:positionH>
                <wp:positionV relativeFrom="paragraph">
                  <wp:posOffset>8255</wp:posOffset>
                </wp:positionV>
                <wp:extent cx="133350" cy="1333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42733" id="Rectangle 7" o:spid="_x0000_s1026" style="position:absolute;margin-left:18.1pt;margin-top:.65pt;width:10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" filled="f" strokecolor="black [3213]" strokeweight="1pt"/>
            </w:pict>
          </mc:Fallback>
        </mc:AlternateContent>
      </w:r>
      <w:r>
        <w:t>Tournoi des copines</w:t>
      </w:r>
      <w:r w:rsidR="00F026A7" w:rsidRPr="00AE557C">
        <w:t xml:space="preserve"> (</w:t>
      </w:r>
      <w:r w:rsidR="006154C9">
        <w:t xml:space="preserve">cf </w:t>
      </w:r>
      <w:r>
        <w:t>annexe 2)</w:t>
      </w:r>
    </w:p>
    <w:p w14:paraId="28470AA1" w14:textId="77777777" w:rsidR="007B64FC" w:rsidRDefault="007B64FC" w:rsidP="00E23B2F">
      <w:pPr>
        <w:spacing w:after="0"/>
        <w:jc w:val="both"/>
      </w:pPr>
    </w:p>
    <w:p w14:paraId="77457262" w14:textId="3D960B8E" w:rsidR="00D714A2" w:rsidRDefault="007B64FC" w:rsidP="00E23B2F">
      <w:pPr>
        <w:spacing w:after="0"/>
        <w:jc w:val="both"/>
      </w:pPr>
      <w:r>
        <w:t>Nombre de participantes :</w:t>
      </w:r>
      <w:r w:rsidR="001B05FC">
        <w:t xml:space="preserve"> …………………</w:t>
      </w:r>
      <w:r w:rsidR="001B05FC">
        <w:tab/>
      </w:r>
      <w:r w:rsidR="001B05FC">
        <w:tab/>
      </w:r>
    </w:p>
    <w:p w14:paraId="404613EA" w14:textId="77777777" w:rsidR="007B64FC" w:rsidRDefault="007B64FC" w:rsidP="00E23B2F">
      <w:pPr>
        <w:spacing w:after="0"/>
        <w:jc w:val="both"/>
      </w:pPr>
    </w:p>
    <w:p w14:paraId="58C01EF5" w14:textId="3775E240" w:rsidR="00942CA1" w:rsidRPr="00EC7006" w:rsidRDefault="00942CA1" w:rsidP="00E23B2F">
      <w:pPr>
        <w:spacing w:after="0"/>
        <w:jc w:val="both"/>
        <w:rPr>
          <w:b/>
          <w:sz w:val="32"/>
        </w:rPr>
      </w:pPr>
      <w:r w:rsidRPr="00EC7006">
        <w:rPr>
          <w:b/>
          <w:sz w:val="32"/>
        </w:rPr>
        <w:t>AR</w:t>
      </w:r>
      <w:r w:rsidR="00157E4E">
        <w:rPr>
          <w:b/>
          <w:sz w:val="32"/>
        </w:rPr>
        <w:t xml:space="preserve">TICLE </w:t>
      </w:r>
      <w:r w:rsidR="007B64FC">
        <w:rPr>
          <w:b/>
          <w:sz w:val="32"/>
        </w:rPr>
        <w:t>3</w:t>
      </w:r>
      <w:r w:rsidR="0090739A">
        <w:rPr>
          <w:b/>
          <w:sz w:val="32"/>
        </w:rPr>
        <w:t> : Objectifs</w:t>
      </w:r>
    </w:p>
    <w:p w14:paraId="5D707126" w14:textId="24B06B73" w:rsidR="00942CA1" w:rsidRDefault="00942CA1" w:rsidP="00E23B2F">
      <w:pPr>
        <w:spacing w:after="0"/>
        <w:jc w:val="both"/>
      </w:pPr>
      <w:r>
        <w:t xml:space="preserve">Les objectifs de cette pratique sont ci-dessous </w:t>
      </w:r>
      <w:r w:rsidR="007448C0">
        <w:t xml:space="preserve">définis </w:t>
      </w:r>
      <w:r w:rsidR="00EC7006">
        <w:t>:</w:t>
      </w:r>
      <w:r>
        <w:t xml:space="preserve"> </w:t>
      </w:r>
    </w:p>
    <w:p w14:paraId="3513E75A" w14:textId="77777777" w:rsidR="002F36F8" w:rsidRDefault="002F36F8" w:rsidP="002F36F8">
      <w:pPr>
        <w:pStyle w:val="Paragraphedeliste"/>
        <w:numPr>
          <w:ilvl w:val="0"/>
          <w:numId w:val="1"/>
        </w:numPr>
        <w:spacing w:after="0"/>
        <w:jc w:val="both"/>
      </w:pPr>
      <w:r>
        <w:t>Offrir au public féminin plusieurs actions pour partager une pratique 100% féminine</w:t>
      </w:r>
      <w:r w:rsidR="00DA5975">
        <w:t>.</w:t>
      </w:r>
    </w:p>
    <w:p w14:paraId="376F8717" w14:textId="1453E8A8" w:rsidR="000E27B0" w:rsidRDefault="000E27B0" w:rsidP="002F36F8">
      <w:pPr>
        <w:pStyle w:val="Paragraphedeliste"/>
        <w:numPr>
          <w:ilvl w:val="0"/>
          <w:numId w:val="1"/>
        </w:numPr>
        <w:spacing w:after="0"/>
        <w:jc w:val="both"/>
      </w:pPr>
      <w:r>
        <w:lastRenderedPageBreak/>
        <w:t xml:space="preserve">Participer à des rencontres afin de connaître d’autres femmes du </w:t>
      </w:r>
      <w:r w:rsidR="007B64FC">
        <w:t>secteur</w:t>
      </w:r>
      <w:r>
        <w:t xml:space="preserve"> et prendre part à la vie du </w:t>
      </w:r>
      <w:r w:rsidR="007B64FC">
        <w:t>club</w:t>
      </w:r>
      <w:r>
        <w:t>.</w:t>
      </w:r>
    </w:p>
    <w:p w14:paraId="37EA9D45" w14:textId="23B144F4" w:rsidR="000E27B0" w:rsidRDefault="000E27B0" w:rsidP="002F36F8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Compléter </w:t>
      </w:r>
      <w:r w:rsidR="002F36F8">
        <w:t xml:space="preserve">sa pratique en la perfectionnant, accompagnée par </w:t>
      </w:r>
      <w:r>
        <w:t>un enseignant ou bénévole du club.</w:t>
      </w:r>
    </w:p>
    <w:p w14:paraId="611FE4C7" w14:textId="3E367463" w:rsidR="00942CA1" w:rsidRDefault="00942CA1" w:rsidP="002F36F8">
      <w:pPr>
        <w:pStyle w:val="Paragraphedeliste"/>
        <w:numPr>
          <w:ilvl w:val="0"/>
          <w:numId w:val="1"/>
        </w:numPr>
        <w:spacing w:after="0"/>
        <w:jc w:val="both"/>
      </w:pPr>
      <w:r>
        <w:t>D</w:t>
      </w:r>
      <w:r w:rsidR="002F36F8">
        <w:t xml:space="preserve">écouvrir la compétition individuelle </w:t>
      </w:r>
      <w:r w:rsidR="007B64FC">
        <w:t xml:space="preserve">selon </w:t>
      </w:r>
      <w:r w:rsidR="002F36F8">
        <w:t>son âge et sa catégorie.</w:t>
      </w:r>
    </w:p>
    <w:p w14:paraId="38364D00" w14:textId="06553BB3" w:rsidR="004F3B0F" w:rsidRPr="00F026A7" w:rsidRDefault="007B64FC" w:rsidP="00E2271E">
      <w:pPr>
        <w:pStyle w:val="Paragraphedeliste"/>
        <w:numPr>
          <w:ilvl w:val="0"/>
          <w:numId w:val="1"/>
        </w:numPr>
        <w:spacing w:after="0"/>
      </w:pPr>
      <w:r>
        <w:t>Fidéliser son public féminin</w:t>
      </w:r>
      <w:r w:rsidR="00F026A7">
        <w:br/>
      </w:r>
    </w:p>
    <w:p w14:paraId="538F89A2" w14:textId="1A8E50B7" w:rsidR="00942CA1" w:rsidRPr="00EC7006" w:rsidRDefault="00157E4E" w:rsidP="00E23B2F">
      <w:pPr>
        <w:spacing w:after="0"/>
        <w:jc w:val="both"/>
        <w:rPr>
          <w:b/>
          <w:sz w:val="32"/>
        </w:rPr>
      </w:pPr>
      <w:r>
        <w:rPr>
          <w:b/>
          <w:sz w:val="32"/>
        </w:rPr>
        <w:t xml:space="preserve">ARTICLE </w:t>
      </w:r>
      <w:r w:rsidR="007B64FC">
        <w:rPr>
          <w:b/>
          <w:sz w:val="32"/>
        </w:rPr>
        <w:t>4</w:t>
      </w:r>
      <w:r w:rsidR="0090739A">
        <w:rPr>
          <w:b/>
          <w:sz w:val="32"/>
        </w:rPr>
        <w:t xml:space="preserve"> : </w:t>
      </w:r>
      <w:r w:rsidR="004A62FD">
        <w:rPr>
          <w:b/>
          <w:sz w:val="32"/>
        </w:rPr>
        <w:t>Gestion financière</w:t>
      </w:r>
    </w:p>
    <w:p w14:paraId="7EB82737" w14:textId="3D4A3974" w:rsidR="002A2574" w:rsidRDefault="00942CA1" w:rsidP="00E23B2F">
      <w:pPr>
        <w:spacing w:after="0"/>
        <w:jc w:val="both"/>
      </w:pPr>
      <w:r>
        <w:t>Le</w:t>
      </w:r>
      <w:r w:rsidR="002A2574">
        <w:t xml:space="preserve"> club engage le</w:t>
      </w:r>
      <w:r>
        <w:t>s frais d'</w:t>
      </w:r>
      <w:r w:rsidR="002A2574">
        <w:t>organisation de l’action (</w:t>
      </w:r>
      <w:r w:rsidR="008833A1">
        <w:t xml:space="preserve">homologation TMC, </w:t>
      </w:r>
      <w:r w:rsidR="002A2574">
        <w:t>choix d’un JA (</w:t>
      </w:r>
      <w:r w:rsidR="008833A1">
        <w:t>pour les TMC</w:t>
      </w:r>
      <w:r w:rsidR="002A2574">
        <w:t>),</w:t>
      </w:r>
      <w:r w:rsidR="008833A1">
        <w:t xml:space="preserve"> inscriptions,</w:t>
      </w:r>
      <w:r w:rsidR="002A2574">
        <w:t xml:space="preserve"> matériel, lots et récompenses, pots.)</w:t>
      </w:r>
      <w:r>
        <w:t xml:space="preserve"> </w:t>
      </w:r>
    </w:p>
    <w:p w14:paraId="5A6F7B31" w14:textId="0FD18608" w:rsidR="002A2574" w:rsidRDefault="002A2574" w:rsidP="00E23B2F">
      <w:pPr>
        <w:spacing w:after="0"/>
        <w:jc w:val="both"/>
      </w:pPr>
      <w:r>
        <w:t xml:space="preserve">Une fois l’action réalisée, elle devra être justifiée par l’envoi, au comité, </w:t>
      </w:r>
      <w:r w:rsidR="004A7514">
        <w:t xml:space="preserve">de cette charte complétée par </w:t>
      </w:r>
      <w:r>
        <w:t>de</w:t>
      </w:r>
      <w:r w:rsidR="004A7514">
        <w:t>s</w:t>
      </w:r>
      <w:r>
        <w:t xml:space="preserve"> photos ou articles de presse.</w:t>
      </w:r>
    </w:p>
    <w:p w14:paraId="449FF3A1" w14:textId="069FC8C6" w:rsidR="00942CA1" w:rsidRDefault="002A2574" w:rsidP="00E23B2F">
      <w:pPr>
        <w:spacing w:after="0"/>
        <w:jc w:val="both"/>
      </w:pPr>
      <w:r>
        <w:t xml:space="preserve">L’aide proposée par la Commission du Tennis Féminin </w:t>
      </w:r>
      <w:r w:rsidR="00942CA1">
        <w:t>se fera</w:t>
      </w:r>
      <w:r w:rsidR="004A7514">
        <w:t xml:space="preserve"> </w:t>
      </w:r>
      <w:r w:rsidR="00DA5975">
        <w:t>:</w:t>
      </w:r>
      <w:r w:rsidR="00942CA1">
        <w:t xml:space="preserve">  </w:t>
      </w:r>
    </w:p>
    <w:p w14:paraId="475230EB" w14:textId="48BF4462" w:rsidR="00942CA1" w:rsidRDefault="00942CA1" w:rsidP="00E23B2F">
      <w:pPr>
        <w:spacing w:after="0"/>
        <w:jc w:val="both"/>
      </w:pPr>
      <w:r>
        <w:t>•  P</w:t>
      </w:r>
      <w:r w:rsidR="002A2574">
        <w:t>our un TMC (4</w:t>
      </w:r>
      <w:r w:rsidR="002A2574" w:rsidRPr="002A2574">
        <w:rPr>
          <w:vertAlign w:val="superscript"/>
        </w:rPr>
        <w:t>ème</w:t>
      </w:r>
      <w:r w:rsidR="002A2574">
        <w:t xml:space="preserve"> / 3</w:t>
      </w:r>
      <w:r w:rsidR="002A2574" w:rsidRPr="002A2574">
        <w:rPr>
          <w:vertAlign w:val="superscript"/>
        </w:rPr>
        <w:t>ème</w:t>
      </w:r>
      <w:r w:rsidR="002A2574">
        <w:rPr>
          <w:vertAlign w:val="superscript"/>
        </w:rPr>
        <w:t xml:space="preserve"> </w:t>
      </w:r>
      <w:r w:rsidR="002A2574">
        <w:t>/ Jeunes filles) à</w:t>
      </w:r>
      <w:r>
        <w:t xml:space="preserve"> </w:t>
      </w:r>
      <w:r w:rsidR="002A2574">
        <w:t xml:space="preserve">hauteur </w:t>
      </w:r>
      <w:r>
        <w:t xml:space="preserve">de :   </w:t>
      </w:r>
      <w:r w:rsidR="002A2574">
        <w:t>150</w:t>
      </w:r>
      <w:r>
        <w:t xml:space="preserve"> Euros </w:t>
      </w:r>
    </w:p>
    <w:p w14:paraId="372B8183" w14:textId="3CF692EE" w:rsidR="00942CA1" w:rsidRDefault="00942CA1" w:rsidP="00E23B2F">
      <w:pPr>
        <w:spacing w:after="0"/>
        <w:jc w:val="both"/>
      </w:pPr>
      <w:r>
        <w:t>•  P</w:t>
      </w:r>
      <w:r w:rsidR="002A2574">
        <w:t xml:space="preserve">our une rencontre « animation féminine » à hauteur de </w:t>
      </w:r>
      <w:r>
        <w:t xml:space="preserve">:  </w:t>
      </w:r>
      <w:r w:rsidR="002A2574">
        <w:t xml:space="preserve">50 </w:t>
      </w:r>
      <w:r>
        <w:t xml:space="preserve">Euros </w:t>
      </w:r>
    </w:p>
    <w:p w14:paraId="1B1445C6" w14:textId="110AEC9A" w:rsidR="00942CA1" w:rsidRDefault="00836E0B" w:rsidP="00E23B2F">
      <w:pPr>
        <w:spacing w:after="0"/>
        <w:jc w:val="both"/>
      </w:pPr>
      <w:r>
        <w:t>•  P</w:t>
      </w:r>
      <w:r w:rsidR="002A2574">
        <w:t>our l’organisation d’un stage de perfectionnement féminin à hauteur de</w:t>
      </w:r>
      <w:r w:rsidR="00942CA1">
        <w:t xml:space="preserve"> :  </w:t>
      </w:r>
      <w:r w:rsidR="002A2574">
        <w:t>150</w:t>
      </w:r>
      <w:r w:rsidR="00942CA1">
        <w:t xml:space="preserve"> Euros </w:t>
      </w:r>
    </w:p>
    <w:p w14:paraId="73C585D5" w14:textId="4523C084" w:rsidR="00942CA1" w:rsidRDefault="00942CA1" w:rsidP="00E23B2F">
      <w:pPr>
        <w:spacing w:after="0"/>
        <w:jc w:val="both"/>
      </w:pPr>
      <w:r>
        <w:t>•  P</w:t>
      </w:r>
      <w:r w:rsidR="002A2574">
        <w:t xml:space="preserve">our l’organisation du Tournoi des Copines </w:t>
      </w:r>
      <w:r w:rsidR="00A96911" w:rsidRPr="0000291B">
        <w:rPr>
          <w:b/>
        </w:rPr>
        <w:t>(2</w:t>
      </w:r>
      <w:r w:rsidR="00C64D07" w:rsidRPr="0000291B">
        <w:rPr>
          <w:b/>
        </w:rPr>
        <w:t>)</w:t>
      </w:r>
      <w:r w:rsidR="00C64D07">
        <w:t xml:space="preserve"> </w:t>
      </w:r>
      <w:r w:rsidR="002A2574">
        <w:t>à hauteur de</w:t>
      </w:r>
      <w:r>
        <w:t xml:space="preserve"> :  </w:t>
      </w:r>
      <w:r w:rsidR="002A2574">
        <w:t>200</w:t>
      </w:r>
      <w:r>
        <w:t xml:space="preserve"> Euros </w:t>
      </w:r>
    </w:p>
    <w:p w14:paraId="0DD347B3" w14:textId="5D7A1FCC" w:rsidR="000A378A" w:rsidRPr="008519EC" w:rsidRDefault="00942CA1" w:rsidP="00C64D07">
      <w:pPr>
        <w:spacing w:after="0"/>
        <w:jc w:val="both"/>
      </w:pPr>
      <w:r>
        <w:t xml:space="preserve"> </w:t>
      </w:r>
    </w:p>
    <w:p w14:paraId="7D726701" w14:textId="77777777" w:rsidR="00942CA1" w:rsidRPr="00836E0B" w:rsidRDefault="00A7489B" w:rsidP="00E23B2F">
      <w:pPr>
        <w:spacing w:after="0"/>
        <w:jc w:val="both"/>
        <w:rPr>
          <w:b/>
          <w:sz w:val="32"/>
        </w:rPr>
      </w:pPr>
      <w:r>
        <w:rPr>
          <w:b/>
          <w:sz w:val="32"/>
        </w:rPr>
        <w:t>ARTICLE 8</w:t>
      </w:r>
      <w:r w:rsidR="00836E0B">
        <w:rPr>
          <w:b/>
          <w:sz w:val="32"/>
        </w:rPr>
        <w:t> </w:t>
      </w:r>
      <w:r w:rsidR="00DA5975">
        <w:rPr>
          <w:b/>
          <w:sz w:val="32"/>
        </w:rPr>
        <w:t xml:space="preserve">: </w:t>
      </w:r>
      <w:r w:rsidR="004A62FD">
        <w:rPr>
          <w:b/>
          <w:sz w:val="32"/>
        </w:rPr>
        <w:t>Valorisation</w:t>
      </w:r>
    </w:p>
    <w:p w14:paraId="2FF74714" w14:textId="638AED88" w:rsidR="00C64D07" w:rsidRDefault="00C64D07" w:rsidP="00E23B2F">
      <w:pPr>
        <w:spacing w:after="0"/>
        <w:jc w:val="both"/>
      </w:pPr>
      <w:r>
        <w:t xml:space="preserve">Après avoir mené l’action déclarée, le club fait parvenir à </w:t>
      </w:r>
      <w:r w:rsidRPr="00CD300E">
        <w:rPr>
          <w:b/>
        </w:rPr>
        <w:t>la Commission du Tennis Féminin</w:t>
      </w:r>
      <w:r>
        <w:t xml:space="preserve"> une demande d’aide et </w:t>
      </w:r>
      <w:r w:rsidR="000A378A">
        <w:t>s’engage à</w:t>
      </w:r>
      <w:r w:rsidR="00942CA1">
        <w:t xml:space="preserve"> fournir </w:t>
      </w:r>
      <w:r>
        <w:t>les justificatifs demandés.</w:t>
      </w:r>
      <w:r w:rsidR="00942CA1">
        <w:t xml:space="preserve"> </w:t>
      </w:r>
    </w:p>
    <w:p w14:paraId="2FF27EDB" w14:textId="7CCE09FD" w:rsidR="00E23B2F" w:rsidRDefault="00C64D07" w:rsidP="00E23B2F">
      <w:pPr>
        <w:spacing w:after="0"/>
        <w:jc w:val="both"/>
      </w:pPr>
      <w:r>
        <w:t>La Commission validera puis demandera la mise en paiement au Comité Départemental de Moselle</w:t>
      </w:r>
      <w:r w:rsidR="00E23B2F">
        <w:t>.</w:t>
      </w:r>
    </w:p>
    <w:p w14:paraId="04F96530" w14:textId="11351B6D" w:rsidR="00942CA1" w:rsidRDefault="008833A1" w:rsidP="00EC7006">
      <w:pPr>
        <w:spacing w:after="0"/>
      </w:pPr>
      <w:r>
        <w:t>Merci de formuler 1 charte par actions réalisées</w:t>
      </w:r>
    </w:p>
    <w:p w14:paraId="6EAB9CCE" w14:textId="77777777" w:rsidR="00E23B2F" w:rsidRDefault="00942CA1" w:rsidP="00E23B2F">
      <w:r>
        <w:t xml:space="preserve">Fait à ................................................................   </w:t>
      </w:r>
      <w:r w:rsidR="00E23B2F">
        <w:tab/>
      </w:r>
      <w:r w:rsidR="00E23B2F">
        <w:tab/>
        <w:t xml:space="preserve">Fait à .................................................................   </w:t>
      </w:r>
    </w:p>
    <w:p w14:paraId="48AB77C8" w14:textId="77777777" w:rsidR="00E23B2F" w:rsidRDefault="00942CA1" w:rsidP="00E23B2F">
      <w:r>
        <w:t>le  ............................................................</w:t>
      </w:r>
      <w:r w:rsidR="00E23B2F">
        <w:t>.........</w:t>
      </w:r>
      <w:r w:rsidR="00E23B2F">
        <w:tab/>
      </w:r>
      <w:r w:rsidR="00E23B2F">
        <w:tab/>
        <w:t>le  .....................................................................</w:t>
      </w:r>
    </w:p>
    <w:p w14:paraId="751F11B0" w14:textId="5C85F52F" w:rsidR="00942CA1" w:rsidRDefault="00942CA1" w:rsidP="00942CA1">
      <w:r>
        <w:t xml:space="preserve">Le président du club :    </w:t>
      </w:r>
      <w:r w:rsidR="00EC7006">
        <w:tab/>
      </w:r>
      <w:r w:rsidR="00EC7006">
        <w:tab/>
      </w:r>
      <w:r w:rsidR="00EC7006">
        <w:tab/>
      </w:r>
      <w:r w:rsidR="00EC7006">
        <w:tab/>
      </w:r>
      <w:r w:rsidR="00EC7006">
        <w:tab/>
      </w:r>
      <w:r>
        <w:t>L</w:t>
      </w:r>
      <w:r w:rsidR="00C64D07">
        <w:t>a présidente de la Commission du Tennis Féminin CD57</w:t>
      </w:r>
      <w:r w:rsidR="004A62FD">
        <w:t xml:space="preserve"> </w:t>
      </w:r>
      <w:r>
        <w:t xml:space="preserve">: </w:t>
      </w:r>
    </w:p>
    <w:p w14:paraId="43F68B91" w14:textId="635388E7" w:rsidR="004A62FD" w:rsidRDefault="00942CA1" w:rsidP="00942CA1">
      <w:r>
        <w:t xml:space="preserve">Nom : ............................................................ </w:t>
      </w:r>
      <w:r w:rsidR="00EC7006">
        <w:tab/>
      </w:r>
      <w:r w:rsidR="00EC7006">
        <w:tab/>
      </w:r>
      <w:r w:rsidR="00EC7006">
        <w:tab/>
      </w:r>
    </w:p>
    <w:p w14:paraId="64385CD3" w14:textId="642D7623" w:rsidR="00942CA1" w:rsidRDefault="00C64D07" w:rsidP="00942CA1">
      <w:r>
        <w:t>Signature :</w:t>
      </w:r>
    </w:p>
    <w:p w14:paraId="585D5CF5" w14:textId="3B8F7BC9" w:rsidR="00BD6279" w:rsidRDefault="00942CA1" w:rsidP="007448C0">
      <w:r>
        <w:t xml:space="preserve"> </w:t>
      </w:r>
    </w:p>
    <w:p w14:paraId="0A0838D5" w14:textId="77777777" w:rsidR="00A96911" w:rsidRDefault="00A96911" w:rsidP="0000291B">
      <w:pPr>
        <w:spacing w:after="0"/>
      </w:pPr>
      <w:r w:rsidRPr="0000291B">
        <w:rPr>
          <w:b/>
        </w:rPr>
        <w:t>(1)</w:t>
      </w:r>
      <w:r>
        <w:t xml:space="preserve">  Tableau récapitulatif des actions aidées sur le site du CD</w:t>
      </w:r>
    </w:p>
    <w:p w14:paraId="76DF3BB9" w14:textId="329403F1" w:rsidR="00A96911" w:rsidRDefault="00A96911" w:rsidP="00A96911">
      <w:pPr>
        <w:spacing w:after="0" w:line="240" w:lineRule="auto"/>
      </w:pPr>
      <w:r w:rsidRPr="0000291B">
        <w:rPr>
          <w:b/>
        </w:rPr>
        <w:t>(2</w:t>
      </w:r>
      <w:r w:rsidR="007448C0" w:rsidRPr="0000291B">
        <w:rPr>
          <w:b/>
        </w:rPr>
        <w:t>)</w:t>
      </w:r>
      <w:r w:rsidR="007448C0">
        <w:t xml:space="preserve"> </w:t>
      </w:r>
      <w:r w:rsidR="008833A1">
        <w:t>L</w:t>
      </w:r>
      <w:r>
        <w:t>’aide accordée au Tournoi des Copines est limitée à 1 édition par saison sur l’ensemble d</w:t>
      </w:r>
      <w:r w:rsidR="00A852A4">
        <w:t>es clubs d</w:t>
      </w:r>
      <w:r>
        <w:t>u département.</w:t>
      </w:r>
    </w:p>
    <w:p w14:paraId="15452ECF" w14:textId="3AE61711" w:rsidR="007448C0" w:rsidRDefault="00A96911" w:rsidP="00A96911">
      <w:pPr>
        <w:spacing w:after="0" w:line="240" w:lineRule="auto"/>
      </w:pPr>
      <w:r>
        <w:t xml:space="preserve">Les clubs souhaitant </w:t>
      </w:r>
      <w:r w:rsidR="00BB40DA">
        <w:t>l’</w:t>
      </w:r>
      <w:r>
        <w:t xml:space="preserve">organiser </w:t>
      </w:r>
      <w:r w:rsidR="008833A1">
        <w:t xml:space="preserve">font </w:t>
      </w:r>
      <w:r w:rsidR="00A852A4">
        <w:t xml:space="preserve">d’abord </w:t>
      </w:r>
      <w:r w:rsidR="004A7514">
        <w:t xml:space="preserve">faire </w:t>
      </w:r>
      <w:r w:rsidR="008833A1">
        <w:t>acte de candidature auprès de la Commission du</w:t>
      </w:r>
      <w:r w:rsidR="00CD300E">
        <w:t xml:space="preserve"> T</w:t>
      </w:r>
      <w:r w:rsidR="008833A1">
        <w:t>ennis Féminin de Moselle</w:t>
      </w:r>
      <w:r w:rsidR="00886CE5">
        <w:t xml:space="preserve"> en s’engageant à suivre le cahier des charges (annexe 2)</w:t>
      </w:r>
      <w:r w:rsidR="008833A1">
        <w:t>. Celle-</w:t>
      </w:r>
      <w:r w:rsidR="00886CE5">
        <w:t>ci valide son soutien</w:t>
      </w:r>
      <w:r w:rsidR="00A852A4">
        <w:t xml:space="preserve"> </w:t>
      </w:r>
      <w:r w:rsidR="008833A1">
        <w:t xml:space="preserve">et délègue l’organisation du tournoi au club choisi. L’aide financière sera versée après le tournoi.  </w:t>
      </w:r>
    </w:p>
    <w:sectPr w:rsidR="007448C0" w:rsidSect="00135B4F">
      <w:footerReference w:type="default" r:id="rId8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95DC" w14:textId="77777777" w:rsidR="00661A21" w:rsidRDefault="00661A21" w:rsidP="00A7489B">
      <w:pPr>
        <w:spacing w:after="0" w:line="240" w:lineRule="auto"/>
      </w:pPr>
      <w:r>
        <w:separator/>
      </w:r>
    </w:p>
  </w:endnote>
  <w:endnote w:type="continuationSeparator" w:id="0">
    <w:p w14:paraId="6A51D868" w14:textId="77777777" w:rsidR="00661A21" w:rsidRDefault="00661A21" w:rsidP="00A7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3CFA" w14:textId="46C0B9A8" w:rsidR="00B51595" w:rsidRDefault="00B51595">
    <w:pPr>
      <w:pStyle w:val="Pieddepage"/>
    </w:pPr>
    <w:r>
      <w:t>Rev3 – Oct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63EF" w14:textId="77777777" w:rsidR="00661A21" w:rsidRDefault="00661A21" w:rsidP="00A7489B">
      <w:pPr>
        <w:spacing w:after="0" w:line="240" w:lineRule="auto"/>
      </w:pPr>
      <w:r>
        <w:separator/>
      </w:r>
    </w:p>
  </w:footnote>
  <w:footnote w:type="continuationSeparator" w:id="0">
    <w:p w14:paraId="1BFA1A39" w14:textId="77777777" w:rsidR="00661A21" w:rsidRDefault="00661A21" w:rsidP="00A74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C2919"/>
    <w:multiLevelType w:val="hybridMultilevel"/>
    <w:tmpl w:val="137826C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6240BD"/>
    <w:multiLevelType w:val="hybridMultilevel"/>
    <w:tmpl w:val="B7A49174"/>
    <w:lvl w:ilvl="0" w:tplc="929AA54A">
      <w:start w:val="1"/>
      <w:numFmt w:val="decimal"/>
      <w:lvlText w:val="(%1)"/>
      <w:lvlJc w:val="left"/>
      <w:pPr>
        <w:ind w:left="1080" w:hanging="72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40476"/>
    <w:multiLevelType w:val="hybridMultilevel"/>
    <w:tmpl w:val="0BAE848A"/>
    <w:lvl w:ilvl="0" w:tplc="3B4AE7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61902"/>
    <w:multiLevelType w:val="hybridMultilevel"/>
    <w:tmpl w:val="3E1C1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16446"/>
    <w:multiLevelType w:val="hybridMultilevel"/>
    <w:tmpl w:val="10AE3490"/>
    <w:lvl w:ilvl="0" w:tplc="BC5460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E0A46"/>
    <w:multiLevelType w:val="hybridMultilevel"/>
    <w:tmpl w:val="FE8CE37A"/>
    <w:lvl w:ilvl="0" w:tplc="8D384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B03EE"/>
    <w:multiLevelType w:val="hybridMultilevel"/>
    <w:tmpl w:val="E1A63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38620">
    <w:abstractNumId w:val="0"/>
  </w:num>
  <w:num w:numId="2" w16cid:durableId="297800586">
    <w:abstractNumId w:val="5"/>
  </w:num>
  <w:num w:numId="3" w16cid:durableId="1253124645">
    <w:abstractNumId w:val="3"/>
  </w:num>
  <w:num w:numId="4" w16cid:durableId="770128894">
    <w:abstractNumId w:val="6"/>
  </w:num>
  <w:num w:numId="5" w16cid:durableId="1736392900">
    <w:abstractNumId w:val="1"/>
  </w:num>
  <w:num w:numId="6" w16cid:durableId="1351027113">
    <w:abstractNumId w:val="2"/>
  </w:num>
  <w:num w:numId="7" w16cid:durableId="545024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A1"/>
    <w:rsid w:val="0000291B"/>
    <w:rsid w:val="00006EA4"/>
    <w:rsid w:val="000A378A"/>
    <w:rsid w:val="000C0DAF"/>
    <w:rsid w:val="000D6FC5"/>
    <w:rsid w:val="000E27B0"/>
    <w:rsid w:val="000F49BB"/>
    <w:rsid w:val="00103E6F"/>
    <w:rsid w:val="00104A3B"/>
    <w:rsid w:val="00120B5C"/>
    <w:rsid w:val="00135B4F"/>
    <w:rsid w:val="00157E4E"/>
    <w:rsid w:val="001802A2"/>
    <w:rsid w:val="00197A72"/>
    <w:rsid w:val="001A2140"/>
    <w:rsid w:val="001B05FC"/>
    <w:rsid w:val="001D3840"/>
    <w:rsid w:val="001F609B"/>
    <w:rsid w:val="00201D42"/>
    <w:rsid w:val="00231DB7"/>
    <w:rsid w:val="00265D2B"/>
    <w:rsid w:val="00287952"/>
    <w:rsid w:val="00293EF8"/>
    <w:rsid w:val="002A2574"/>
    <w:rsid w:val="002A4F8C"/>
    <w:rsid w:val="002C3D39"/>
    <w:rsid w:val="002D5024"/>
    <w:rsid w:val="002F36F8"/>
    <w:rsid w:val="002F7CD2"/>
    <w:rsid w:val="0031029D"/>
    <w:rsid w:val="003A06E6"/>
    <w:rsid w:val="003F725F"/>
    <w:rsid w:val="00447DEC"/>
    <w:rsid w:val="004A62FD"/>
    <w:rsid w:val="004A7514"/>
    <w:rsid w:val="004C4D3F"/>
    <w:rsid w:val="004F3B0F"/>
    <w:rsid w:val="005038DE"/>
    <w:rsid w:val="0056746A"/>
    <w:rsid w:val="005A6823"/>
    <w:rsid w:val="006154C9"/>
    <w:rsid w:val="0062216D"/>
    <w:rsid w:val="00635180"/>
    <w:rsid w:val="00636E5B"/>
    <w:rsid w:val="00646BE7"/>
    <w:rsid w:val="00661A21"/>
    <w:rsid w:val="006A5B57"/>
    <w:rsid w:val="006C7743"/>
    <w:rsid w:val="006E0E53"/>
    <w:rsid w:val="006E2975"/>
    <w:rsid w:val="006F1EE9"/>
    <w:rsid w:val="007448C0"/>
    <w:rsid w:val="00745626"/>
    <w:rsid w:val="00793221"/>
    <w:rsid w:val="007A6C48"/>
    <w:rsid w:val="007B2310"/>
    <w:rsid w:val="007B2B27"/>
    <w:rsid w:val="007B51FE"/>
    <w:rsid w:val="007B64FC"/>
    <w:rsid w:val="007C6220"/>
    <w:rsid w:val="007E4BB0"/>
    <w:rsid w:val="00807094"/>
    <w:rsid w:val="00811E9A"/>
    <w:rsid w:val="008174B9"/>
    <w:rsid w:val="00836E0B"/>
    <w:rsid w:val="008519EC"/>
    <w:rsid w:val="008833A1"/>
    <w:rsid w:val="00886CE5"/>
    <w:rsid w:val="008C0284"/>
    <w:rsid w:val="008F2469"/>
    <w:rsid w:val="0090739A"/>
    <w:rsid w:val="00942CA1"/>
    <w:rsid w:val="009567F0"/>
    <w:rsid w:val="009B108F"/>
    <w:rsid w:val="00A11B2D"/>
    <w:rsid w:val="00A4023C"/>
    <w:rsid w:val="00A7489B"/>
    <w:rsid w:val="00A852A4"/>
    <w:rsid w:val="00A96911"/>
    <w:rsid w:val="00AE557C"/>
    <w:rsid w:val="00B05BF0"/>
    <w:rsid w:val="00B43E98"/>
    <w:rsid w:val="00B51595"/>
    <w:rsid w:val="00BB1335"/>
    <w:rsid w:val="00BB40DA"/>
    <w:rsid w:val="00BC189C"/>
    <w:rsid w:val="00BD6279"/>
    <w:rsid w:val="00C30B40"/>
    <w:rsid w:val="00C64D07"/>
    <w:rsid w:val="00C76EF8"/>
    <w:rsid w:val="00C925C9"/>
    <w:rsid w:val="00CD300E"/>
    <w:rsid w:val="00D357FE"/>
    <w:rsid w:val="00D62D47"/>
    <w:rsid w:val="00D714A2"/>
    <w:rsid w:val="00DA5975"/>
    <w:rsid w:val="00DE7D36"/>
    <w:rsid w:val="00DF29D3"/>
    <w:rsid w:val="00E1006A"/>
    <w:rsid w:val="00E2271E"/>
    <w:rsid w:val="00E23B2F"/>
    <w:rsid w:val="00E4309D"/>
    <w:rsid w:val="00E43321"/>
    <w:rsid w:val="00E870F3"/>
    <w:rsid w:val="00EC7006"/>
    <w:rsid w:val="00ED26C3"/>
    <w:rsid w:val="00F026A7"/>
    <w:rsid w:val="00F36927"/>
    <w:rsid w:val="00FC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6B9FEF"/>
  <w15:chartTrackingRefBased/>
  <w15:docId w15:val="{B5B09A96-AB07-4BD9-9D58-028B50F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32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2C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489B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A7489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7489B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A7489B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627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BD6279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BD6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2909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IA57</dc:creator>
  <cp:keywords/>
  <cp:lastModifiedBy>Fanny Hernja</cp:lastModifiedBy>
  <cp:revision>2</cp:revision>
  <cp:lastPrinted>2015-01-15T15:03:00Z</cp:lastPrinted>
  <dcterms:created xsi:type="dcterms:W3CDTF">2026-03-23T08:52:00Z</dcterms:created>
  <dcterms:modified xsi:type="dcterms:W3CDTF">2026-03-23T08:52:00Z</dcterms:modified>
</cp:coreProperties>
</file>